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УСЛОВИЯ</w:t>
      </w:r>
    </w:p>
    <w:p w:rsidR="00CA74E1" w:rsidRDefault="00910547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54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A74E1" w:rsidRPr="00CA74E1">
        <w:rPr>
          <w:rFonts w:ascii="Times New Roman" w:hAnsi="Times New Roman" w:cs="Times New Roman"/>
          <w:sz w:val="28"/>
          <w:szCs w:val="28"/>
        </w:rPr>
        <w:t>областного (отборочного) этапа республиканской экологической акции по вопросам раздельного сбора отходов и других вторичных материальных ресурсов «Кто, если не мы!»</w:t>
      </w:r>
    </w:p>
    <w:p w:rsidR="00CA74E1" w:rsidRDefault="00CA74E1" w:rsidP="002E4A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74E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Условия проведения республиканской экологической акции по вопросам раздельного сбора отходов и других вторичных материальных ресурсов «Кто, если не мы!» (далее </w:t>
      </w:r>
      <w:r w:rsidR="005075B4">
        <w:rPr>
          <w:rFonts w:ascii="Times New Roman" w:hAnsi="Times New Roman" w:cs="Times New Roman"/>
          <w:sz w:val="28"/>
          <w:szCs w:val="28"/>
        </w:rPr>
        <w:t>−</w:t>
      </w:r>
      <w:r w:rsidRPr="00CA74E1">
        <w:rPr>
          <w:rFonts w:ascii="Times New Roman" w:hAnsi="Times New Roman" w:cs="Times New Roman"/>
          <w:sz w:val="28"/>
          <w:szCs w:val="28"/>
        </w:rPr>
        <w:t xml:space="preserve"> акция) определяют цель, задачи, общий порядок проведения конкурса и требования к участникам конкурса.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2.</w:t>
      </w:r>
      <w:r w:rsidRPr="00CA74E1">
        <w:rPr>
          <w:rFonts w:ascii="Times New Roman" w:hAnsi="Times New Roman" w:cs="Times New Roman"/>
          <w:sz w:val="28"/>
          <w:szCs w:val="28"/>
        </w:rPr>
        <w:tab/>
        <w:t>Цель и задачи акции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2.1.</w:t>
      </w:r>
      <w:r w:rsidRPr="00CA74E1">
        <w:rPr>
          <w:rFonts w:ascii="Times New Roman" w:hAnsi="Times New Roman" w:cs="Times New Roman"/>
          <w:sz w:val="28"/>
          <w:szCs w:val="28"/>
        </w:rPr>
        <w:tab/>
        <w:t>Акция проводится с целью приобщения учащихся к природоохранной деятельности, воспитания экологической культуры и экологически ориентированного отношения к природе родного края.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2.2.</w:t>
      </w:r>
      <w:r w:rsidRPr="00CA74E1">
        <w:rPr>
          <w:rFonts w:ascii="Times New Roman" w:hAnsi="Times New Roman" w:cs="Times New Roman"/>
          <w:sz w:val="28"/>
          <w:szCs w:val="28"/>
        </w:rPr>
        <w:tab/>
        <w:t>Основными задачами акции являются: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вовлечение учащихся в активную природоохранную деятельность через практическую и творческую деятельность, раскрытие креативности мышления;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воспитание экологической культуры учащихся, ответственности за сохранение природного наследия нашей страны;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достижение учащимися определенного уровня социальной компетентности.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3.</w:t>
      </w:r>
      <w:r w:rsidRPr="00CA74E1">
        <w:rPr>
          <w:rFonts w:ascii="Times New Roman" w:hAnsi="Times New Roman" w:cs="Times New Roman"/>
          <w:sz w:val="28"/>
          <w:szCs w:val="28"/>
        </w:rPr>
        <w:tab/>
        <w:t>Организаторы акции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3.1.</w:t>
      </w:r>
      <w:r w:rsidRPr="00CA74E1">
        <w:rPr>
          <w:rFonts w:ascii="Times New Roman" w:hAnsi="Times New Roman" w:cs="Times New Roman"/>
          <w:sz w:val="28"/>
          <w:szCs w:val="28"/>
        </w:rPr>
        <w:tab/>
        <w:t>Организатором акции является главное управление по образованию Минского облисполкома.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3.2.</w:t>
      </w:r>
      <w:r w:rsidRPr="00CA74E1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акции формируется организационный комитет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CA74E1">
        <w:rPr>
          <w:rFonts w:ascii="Times New Roman" w:hAnsi="Times New Roman" w:cs="Times New Roman"/>
          <w:sz w:val="28"/>
          <w:szCs w:val="28"/>
        </w:rPr>
        <w:t xml:space="preserve"> оргкомитет).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Оргкомитет: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осуществляет руководство подготовкой и проведением акции;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определяет сроки подачи заявок на участие в акции;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утверждает председателя и состав жюри;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осуществляет взаимодействие с заинтересованными организациями по вопросам подготовки и проведения акции;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решает иные вопросы, возникающие в ходе подготовки и проведения акции.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3.3.</w:t>
      </w:r>
      <w:r w:rsidRPr="00CA74E1">
        <w:rPr>
          <w:rFonts w:ascii="Times New Roman" w:hAnsi="Times New Roman" w:cs="Times New Roman"/>
          <w:sz w:val="28"/>
          <w:szCs w:val="28"/>
        </w:rPr>
        <w:tab/>
        <w:t>Решения оргкомитета принимаются на заседаниях путем открытого голосования и оформляются протоколами. Оргкомитет 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правомочен принимать решение, если на его заседании присутствует более 1/2 утвержденного состава.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A1E" w:rsidRDefault="002E4A1E" w:rsidP="002E4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2E4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A74E1">
        <w:rPr>
          <w:rFonts w:ascii="Times New Roman" w:hAnsi="Times New Roman" w:cs="Times New Roman"/>
          <w:sz w:val="28"/>
          <w:szCs w:val="28"/>
        </w:rPr>
        <w:tab/>
        <w:t>Участники акции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Участниками акции являются учащиеся и коллективы учащихся в возрасте 12-17 лет, педагоги учреждений общего среднего, дополнительного, професси</w:t>
      </w:r>
      <w:r>
        <w:rPr>
          <w:rFonts w:ascii="Times New Roman" w:hAnsi="Times New Roman" w:cs="Times New Roman"/>
          <w:sz w:val="28"/>
          <w:szCs w:val="28"/>
        </w:rPr>
        <w:t>онального технического и средне</w:t>
      </w:r>
      <w:r w:rsidRPr="00CA74E1">
        <w:rPr>
          <w:rFonts w:ascii="Times New Roman" w:hAnsi="Times New Roman" w:cs="Times New Roman"/>
          <w:sz w:val="28"/>
          <w:szCs w:val="28"/>
        </w:rPr>
        <w:t>специального образования, учреждений образования областного подчинения.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5.</w:t>
      </w:r>
      <w:r w:rsidRPr="00CA74E1">
        <w:rPr>
          <w:rFonts w:ascii="Times New Roman" w:hAnsi="Times New Roman" w:cs="Times New Roman"/>
          <w:sz w:val="28"/>
          <w:szCs w:val="28"/>
        </w:rPr>
        <w:tab/>
        <w:t>Сроки проведения акции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A74E1">
        <w:rPr>
          <w:rFonts w:ascii="Times New Roman" w:hAnsi="Times New Roman" w:cs="Times New Roman"/>
          <w:sz w:val="28"/>
          <w:szCs w:val="28"/>
        </w:rPr>
        <w:t xml:space="preserve">Областной (отборочный) этап </w:t>
      </w:r>
      <w:r>
        <w:rPr>
          <w:rFonts w:ascii="Times New Roman" w:hAnsi="Times New Roman" w:cs="Times New Roman"/>
          <w:sz w:val="28"/>
          <w:szCs w:val="28"/>
        </w:rPr>
        <w:t xml:space="preserve">акции в номинациях «Люди вместе – мусор </w:t>
      </w:r>
      <w:r w:rsidRPr="00CA74E1">
        <w:rPr>
          <w:rFonts w:ascii="Times New Roman" w:hAnsi="Times New Roman" w:cs="Times New Roman"/>
          <w:sz w:val="28"/>
          <w:szCs w:val="28"/>
        </w:rPr>
        <w:t>раздельно» и «Чудеса из мусорной корзины» проводится с 23 марта по 20 сентября 2020 года в заочной форме.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5.2.</w:t>
      </w:r>
      <w:r w:rsidRPr="00CA74E1">
        <w:rPr>
          <w:rFonts w:ascii="Times New Roman" w:hAnsi="Times New Roman" w:cs="Times New Roman"/>
          <w:sz w:val="28"/>
          <w:szCs w:val="28"/>
        </w:rPr>
        <w:tab/>
        <w:t>Для участия в акции необходимо до 31 августа 2020 года включительно предоставить заявку (приложение 2), конкурсные материалы, оформленные согласно приложению 1, в государственное учреждение образования «Минский областной институт развития образования» (каб.307</w:t>
      </w:r>
      <w:r w:rsidR="005075B4">
        <w:rPr>
          <w:rFonts w:ascii="Times New Roman" w:hAnsi="Times New Roman" w:cs="Times New Roman"/>
          <w:sz w:val="28"/>
          <w:szCs w:val="28"/>
        </w:rPr>
        <w:t>) и на электронную почту (mail@</w:t>
      </w:r>
      <w:bookmarkStart w:id="0" w:name="_GoBack"/>
      <w:bookmarkEnd w:id="0"/>
      <w:r w:rsidRPr="00CA74E1">
        <w:rPr>
          <w:rFonts w:ascii="Times New Roman" w:hAnsi="Times New Roman" w:cs="Times New Roman"/>
          <w:sz w:val="28"/>
          <w:szCs w:val="28"/>
        </w:rPr>
        <w:t>moiro.bvl с пометкой для Сажневой Е.В.</w:t>
      </w:r>
      <w:r w:rsidR="0080170E">
        <w:rPr>
          <w:rFonts w:ascii="Times New Roman" w:hAnsi="Times New Roman" w:cs="Times New Roman"/>
          <w:sz w:val="28"/>
          <w:szCs w:val="28"/>
        </w:rPr>
        <w:t>)</w:t>
      </w:r>
      <w:r w:rsidRPr="00CA74E1">
        <w:rPr>
          <w:rFonts w:ascii="Times New Roman" w:hAnsi="Times New Roman" w:cs="Times New Roman"/>
          <w:sz w:val="28"/>
          <w:szCs w:val="28"/>
        </w:rPr>
        <w:t>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5.3.</w:t>
      </w:r>
      <w:r w:rsidRPr="00CA74E1">
        <w:rPr>
          <w:rFonts w:ascii="Times New Roman" w:hAnsi="Times New Roman" w:cs="Times New Roman"/>
          <w:sz w:val="28"/>
          <w:szCs w:val="28"/>
        </w:rPr>
        <w:tab/>
        <w:t>Конкурсная работа должна сопровождаться следующей информацией: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название учреждения образования, район, область;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фамилия, имя, возраст, класс, автора (авторов) работы, название объединения по интересам;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фамилия, имя, отчество руководителя;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полный почтовый адрес, контактный телефон.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Каждый район предоставляет не более пяти работ в каждой номинации (приложение 1).</w:t>
      </w: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Pr="00CA74E1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801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6.</w:t>
      </w:r>
      <w:r w:rsidRPr="00CA74E1">
        <w:rPr>
          <w:rFonts w:ascii="Times New Roman" w:hAnsi="Times New Roman" w:cs="Times New Roman"/>
          <w:sz w:val="28"/>
          <w:szCs w:val="28"/>
        </w:rPr>
        <w:tab/>
        <w:t>Подведение итогов акции, награждение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6.1.</w:t>
      </w:r>
      <w:r w:rsidRPr="00CA74E1">
        <w:rPr>
          <w:rFonts w:ascii="Times New Roman" w:hAnsi="Times New Roman" w:cs="Times New Roman"/>
          <w:sz w:val="28"/>
          <w:szCs w:val="28"/>
        </w:rPr>
        <w:tab/>
        <w:t>Для подведения итогов и определения победителей оргкомитет утверждает жюри.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Жюри возглавляет председатель.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Жюри выставки-конкурса: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определяет порядок оценки конкурсных работ;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оценивает конкурсные материалы по критериям согласно приложению;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определяет победителей выставки-конкурса по номинациям и вносит в оргкомитет предложения по их награждению;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6.2.</w:t>
      </w:r>
      <w:r w:rsidRPr="00CA74E1">
        <w:rPr>
          <w:rFonts w:ascii="Times New Roman" w:hAnsi="Times New Roman" w:cs="Times New Roman"/>
          <w:sz w:val="28"/>
          <w:szCs w:val="28"/>
        </w:rPr>
        <w:tab/>
        <w:t>Решения жюри конкурса принимаются на заседаниях путем открытого голосования и оформляются протоколами.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6.3.</w:t>
      </w:r>
      <w:r w:rsidRPr="00CA74E1">
        <w:rPr>
          <w:rFonts w:ascii="Times New Roman" w:hAnsi="Times New Roman" w:cs="Times New Roman"/>
          <w:sz w:val="28"/>
          <w:szCs w:val="28"/>
        </w:rPr>
        <w:tab/>
        <w:t>Жюри конкурса правомочно принимать решение, если на его заседании присутствует более 1/2 утвержденного состава жюри. Решение жюри областного этапа считается принятым, если за него проголосовало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более половины присутствующих на заседании членов жюри.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6.4.</w:t>
      </w:r>
      <w:r w:rsidRPr="00CA74E1">
        <w:rPr>
          <w:rFonts w:ascii="Times New Roman" w:hAnsi="Times New Roman" w:cs="Times New Roman"/>
          <w:sz w:val="28"/>
          <w:szCs w:val="28"/>
        </w:rPr>
        <w:tab/>
        <w:t>Победители акции награждаются дипломами главного управления по образованию Минского облисполкома.</w:t>
      </w: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801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A74E1">
        <w:rPr>
          <w:rFonts w:ascii="Times New Roman" w:hAnsi="Times New Roman" w:cs="Times New Roman"/>
          <w:sz w:val="28"/>
          <w:szCs w:val="28"/>
        </w:rPr>
        <w:tab/>
        <w:t>Финансирование конкурса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в установленном порядке за счет средств бюджета, предусмотренных на проведение централизованных мероприятий, и иных источников, не запрещенных законодательством Республики Беларусь.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Default="0080170E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0E" w:rsidRPr="00CA74E1" w:rsidRDefault="0080170E" w:rsidP="008017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170E" w:rsidRDefault="0080170E" w:rsidP="0080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1" w:rsidRDefault="00CA74E1" w:rsidP="0080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Номинации, требования к содержанию конкурсных материалов акции</w:t>
      </w:r>
    </w:p>
    <w:p w:rsidR="0080170E" w:rsidRPr="00CA74E1" w:rsidRDefault="0080170E" w:rsidP="0080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E1" w:rsidRPr="0080170E" w:rsidRDefault="00CA74E1" w:rsidP="00801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0E">
        <w:rPr>
          <w:rFonts w:ascii="Times New Roman" w:hAnsi="Times New Roman" w:cs="Times New Roman"/>
          <w:b/>
          <w:sz w:val="28"/>
          <w:szCs w:val="28"/>
        </w:rPr>
        <w:t xml:space="preserve">Номинация «Люди вместе </w:t>
      </w:r>
      <w:r w:rsidR="0080170E" w:rsidRPr="0080170E">
        <w:rPr>
          <w:rFonts w:ascii="Times New Roman" w:hAnsi="Times New Roman" w:cs="Times New Roman"/>
          <w:b/>
          <w:sz w:val="28"/>
          <w:szCs w:val="28"/>
        </w:rPr>
        <w:t>−</w:t>
      </w:r>
      <w:r w:rsidRPr="0080170E">
        <w:rPr>
          <w:rFonts w:ascii="Times New Roman" w:hAnsi="Times New Roman" w:cs="Times New Roman"/>
          <w:b/>
          <w:sz w:val="28"/>
          <w:szCs w:val="28"/>
        </w:rPr>
        <w:t xml:space="preserve"> мусор раздельно»</w:t>
      </w:r>
    </w:p>
    <w:p w:rsidR="0080170E" w:rsidRPr="00CA74E1" w:rsidRDefault="0080170E" w:rsidP="008017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В данной номинации принимают участие коллективы учащихся (волонтерские отряды), которые на добровольных началах убирают, благоустраивают места отдыха в парках и скверах, тропах природы, лесных массивах, очищают берега рек и территории, прилегающие к водоемам.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В рамках проведения акции участникам необходимо провести мониторинг загрязненных мест в своем регионе, организовать сбор мусора.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Проведение данной номинации рекомендуется 22 апреля в День Земли, согласно Международному экологическому календарю.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Информация о проделанной работе представляется в виде творческого отчета, дополненного фотоматериалами (фотографии места уборки до, в процессе и по окончании акции).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Отчеты предоставляются в печатном виде, формат А4. Шрифт Times New Roman,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</w:t>
      </w:r>
      <w:r w:rsidR="0080170E">
        <w:rPr>
          <w:rFonts w:ascii="Times New Roman" w:hAnsi="Times New Roman" w:cs="Times New Roman"/>
          <w:sz w:val="28"/>
          <w:szCs w:val="28"/>
        </w:rPr>
        <w:t>−</w:t>
      </w:r>
      <w:r w:rsidRPr="00CA74E1">
        <w:rPr>
          <w:rFonts w:ascii="Times New Roman" w:hAnsi="Times New Roman" w:cs="Times New Roman"/>
          <w:sz w:val="28"/>
          <w:szCs w:val="28"/>
        </w:rPr>
        <w:t xml:space="preserve"> не более 10 печатных листов.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Конкурсная работа выполняется коллективно, под руководством педагогов.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1E0CEC" w:rsidRPr="00CA74E1" w:rsidRDefault="001E0CEC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1E0CEC" w:rsidRDefault="00CA74E1" w:rsidP="001E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EC">
        <w:rPr>
          <w:rFonts w:ascii="Times New Roman" w:hAnsi="Times New Roman" w:cs="Times New Roman"/>
          <w:b/>
          <w:sz w:val="28"/>
          <w:szCs w:val="28"/>
        </w:rPr>
        <w:t xml:space="preserve">Номинация «Флешмоб </w:t>
      </w:r>
      <w:r w:rsidR="0080170E" w:rsidRPr="001E0CEC">
        <w:rPr>
          <w:rFonts w:ascii="Times New Roman" w:hAnsi="Times New Roman" w:cs="Times New Roman"/>
          <w:b/>
          <w:sz w:val="28"/>
          <w:szCs w:val="28"/>
        </w:rPr>
        <w:t>−</w:t>
      </w:r>
      <w:r w:rsidRPr="001E0CEC">
        <w:rPr>
          <w:rFonts w:ascii="Times New Roman" w:hAnsi="Times New Roman" w:cs="Times New Roman"/>
          <w:b/>
          <w:sz w:val="28"/>
          <w:szCs w:val="28"/>
        </w:rPr>
        <w:t xml:space="preserve"> РАЗ-ДЕЛЬ-НО»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Экологический флешмоб б</w:t>
      </w:r>
      <w:r w:rsidR="00A1425A">
        <w:rPr>
          <w:rFonts w:ascii="Times New Roman" w:hAnsi="Times New Roman" w:cs="Times New Roman"/>
          <w:sz w:val="28"/>
          <w:szCs w:val="28"/>
        </w:rPr>
        <w:t xml:space="preserve">удет проходить в игровой форме, </w:t>
      </w:r>
      <w:r w:rsidRPr="00CA74E1">
        <w:rPr>
          <w:rFonts w:ascii="Times New Roman" w:hAnsi="Times New Roman" w:cs="Times New Roman"/>
          <w:sz w:val="28"/>
          <w:szCs w:val="28"/>
        </w:rPr>
        <w:t>где выполняя несложные задания-вызовы, посвященные простым действиям в повседневной жизни, которые может совершать каждый человек, участники приобретут важные знания и навыки в области охраны окружающей среды.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Для участия в данной номинации необходимо зарегистрироваться на сайте У О «Республиканский центр экологии и краеведения» rcek.bv (вкладка «Экология» —&gt; «Проекты, акции») до 01.04.2020 и получить доступ к заданиям (срок регистрации может измениться),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Флешмоб состоит из 6 заданий: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сортировка отходов для сдачи их во вторичную переработку, вовлечение в этот процесс родных и соседей; 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начнут производить меньше отходов - например, заменяя одноразовые вещи на многоразовые, или покупая продукцию из вторсырья и т.д.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Флешмоб включает творческие задания: съемку видеороликов, создание арт-объектов и другие, которые помогут участникам снизить свой экослед и научат по-умному обращаться с отходами.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На сайте задания будут появляться первого числа каждого месяца, которые нужно будет выполнять за определенный срок. По итогам каждого </w:t>
      </w:r>
      <w:r w:rsidRPr="00CA74E1">
        <w:rPr>
          <w:rFonts w:ascii="Times New Roman" w:hAnsi="Times New Roman" w:cs="Times New Roman"/>
          <w:sz w:val="28"/>
          <w:szCs w:val="28"/>
        </w:rPr>
        <w:lastRenderedPageBreak/>
        <w:t xml:space="preserve">задания необходимо представить краткий отчет, дополненный фото </w:t>
      </w:r>
      <w:r w:rsidR="00A1425A">
        <w:rPr>
          <w:rFonts w:ascii="Times New Roman" w:hAnsi="Times New Roman" w:cs="Times New Roman"/>
          <w:sz w:val="28"/>
          <w:szCs w:val="28"/>
        </w:rPr>
        <w:t>−</w:t>
      </w:r>
      <w:r w:rsidRPr="00CA74E1">
        <w:rPr>
          <w:rFonts w:ascii="Times New Roman" w:hAnsi="Times New Roman" w:cs="Times New Roman"/>
          <w:sz w:val="28"/>
          <w:szCs w:val="28"/>
        </w:rPr>
        <w:t xml:space="preserve"> видеоматериалами, на электронную почту УО «Республиканский центр экологии и краеведения» ecoloav eco@mail.ru.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Шрифт Times New Roman, кегль 14, одинарный междустрочный интервал, абзацный отступ 1,25 см. Поля страницы верхнее и нижнее по 2 см; левое 3 см, правое 1,5 см. Максимальный объем отчета - не более 2 листов. При оценке отчета будут учитываться оформление, оригинальность и информативность.</w:t>
      </w:r>
    </w:p>
    <w:p w:rsid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За выполнение каждого задания будут начисляться баллы. По итогам всех выполненных заданий баллы суммируются и определяется победитель, набравший наибольшее количество баллов. При одинаково набранном количестве баллов победителем является тот, кто представил отчет за последнее задание раньше всех.</w:t>
      </w:r>
    </w:p>
    <w:p w:rsidR="005C2DE6" w:rsidRPr="00CA74E1" w:rsidRDefault="005C2DE6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240F17" w:rsidRDefault="00CA74E1" w:rsidP="001E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7">
        <w:rPr>
          <w:rFonts w:ascii="Times New Roman" w:hAnsi="Times New Roman" w:cs="Times New Roman"/>
          <w:b/>
          <w:sz w:val="28"/>
          <w:szCs w:val="28"/>
        </w:rPr>
        <w:t>Номинация «Чудеса из мусорной корзины»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Данная номинация привлекает внимание учащихся не только к экологической проблеме, но и к способам продления жизни предметам, которые вполне могли бы отправиться в мусор.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На конкурс представляются работы в виде картины, изготовленной из отходов и вторичных материальных ресурсов (пластик, бумага, картон, цветные пуговицы, кусочки полимерных украшений, крышечки), выполненные в свободной технике на листах формата А2 (420x594). Работа должна иметь в обязательном порядке крепление (шнур).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Работы могут быть выполнены как индивидуально, так и коллективно.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При оценке конкурсной работы учитывается оригинальность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 xml:space="preserve">и художественное оформление </w:t>
      </w: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B7" w:rsidRDefault="00342AB7" w:rsidP="00342A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46BE" w:rsidRDefault="00E346BE" w:rsidP="00342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78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ЗАЯВКА</w:t>
      </w:r>
    </w:p>
    <w:p w:rsidR="00CA74E1" w:rsidRPr="00CA74E1" w:rsidRDefault="00CA74E1" w:rsidP="00342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на участие в экологической акции по вопросам раздельного сбора отходов и других вторичных материальных ресурсов «Кто, если не мы!» _________________ района (города)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42"/>
        <w:gridCol w:w="1134"/>
        <w:gridCol w:w="2294"/>
        <w:gridCol w:w="1701"/>
        <w:gridCol w:w="1842"/>
        <w:gridCol w:w="1985"/>
      </w:tblGrid>
      <w:tr w:rsidR="00342AB7" w:rsidRPr="00342AB7" w:rsidTr="00342AB7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(полностью),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возраст, название объединения по интересам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(полностью),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должность,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 образования согласно Уставу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почтовый адрес учреждения</w:t>
            </w:r>
          </w:p>
          <w:p w:rsidR="00342AB7" w:rsidRPr="00342AB7" w:rsidRDefault="00342AB7" w:rsidP="0034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телефон</w:t>
            </w:r>
          </w:p>
        </w:tc>
      </w:tr>
      <w:tr w:rsidR="00342AB7" w:rsidRPr="00342AB7" w:rsidTr="00342AB7">
        <w:tc>
          <w:tcPr>
            <w:tcW w:w="542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94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85" w:type="dxa"/>
          </w:tcPr>
          <w:p w:rsidR="00342AB7" w:rsidRPr="00342AB7" w:rsidRDefault="00342AB7" w:rsidP="00342AB7">
            <w:pPr>
              <w:spacing w:line="240" w:lineRule="exact"/>
              <w:ind w:right="34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ab/>
      </w:r>
      <w:r w:rsidRPr="00CA74E1">
        <w:rPr>
          <w:rFonts w:ascii="Times New Roman" w:hAnsi="Times New Roman" w:cs="Times New Roman"/>
          <w:sz w:val="28"/>
          <w:szCs w:val="28"/>
        </w:rPr>
        <w:tab/>
      </w:r>
      <w:r w:rsidRPr="00CA74E1">
        <w:rPr>
          <w:rFonts w:ascii="Times New Roman" w:hAnsi="Times New Roman" w:cs="Times New Roman"/>
          <w:sz w:val="28"/>
          <w:szCs w:val="28"/>
        </w:rPr>
        <w:tab/>
      </w:r>
      <w:r w:rsidRPr="00CA74E1">
        <w:rPr>
          <w:rFonts w:ascii="Times New Roman" w:hAnsi="Times New Roman" w:cs="Times New Roman"/>
          <w:sz w:val="28"/>
          <w:szCs w:val="28"/>
        </w:rPr>
        <w:tab/>
      </w:r>
      <w:r w:rsidRPr="00CA74E1">
        <w:rPr>
          <w:rFonts w:ascii="Times New Roman" w:hAnsi="Times New Roman" w:cs="Times New Roman"/>
          <w:sz w:val="28"/>
          <w:szCs w:val="28"/>
        </w:rPr>
        <w:tab/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7C3" w:rsidRDefault="002807C3" w:rsidP="0028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(отдела)</w:t>
      </w:r>
    </w:p>
    <w:p w:rsidR="00CA74E1" w:rsidRPr="00CA74E1" w:rsidRDefault="00CA74E1" w:rsidP="0028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E1">
        <w:rPr>
          <w:rFonts w:ascii="Times New Roman" w:hAnsi="Times New Roman" w:cs="Times New Roman"/>
          <w:sz w:val="28"/>
          <w:szCs w:val="28"/>
        </w:rPr>
        <w:t>по образованию, спорту и туризму</w:t>
      </w:r>
    </w:p>
    <w:p w:rsidR="00CA74E1" w:rsidRPr="00CA74E1" w:rsidRDefault="00B5211B" w:rsidP="00280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рай(гор)исполкома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74E1" w:rsidRPr="00CA74E1">
        <w:rPr>
          <w:rFonts w:ascii="Times New Roman" w:hAnsi="Times New Roman" w:cs="Times New Roman"/>
          <w:sz w:val="28"/>
          <w:szCs w:val="28"/>
        </w:rPr>
        <w:t>ФИО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E1" w:rsidRPr="002807C3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7C3">
        <w:rPr>
          <w:rFonts w:ascii="Times New Roman" w:hAnsi="Times New Roman" w:cs="Times New Roman"/>
          <w:b/>
          <w:i/>
          <w:sz w:val="28"/>
          <w:szCs w:val="28"/>
        </w:rPr>
        <w:t xml:space="preserve"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</w:t>
      </w:r>
      <w:r w:rsidR="002807C3">
        <w:rPr>
          <w:rFonts w:ascii="Times New Roman" w:hAnsi="Times New Roman" w:cs="Times New Roman"/>
          <w:b/>
          <w:i/>
          <w:sz w:val="28"/>
          <w:szCs w:val="28"/>
        </w:rPr>
        <w:t>−</w:t>
      </w:r>
      <w:r w:rsidRPr="002807C3">
        <w:rPr>
          <w:rFonts w:ascii="Times New Roman" w:hAnsi="Times New Roman" w:cs="Times New Roman"/>
          <w:b/>
          <w:i/>
          <w:sz w:val="28"/>
          <w:szCs w:val="28"/>
        </w:rPr>
        <w:t xml:space="preserve"> с кодом населенного пункта.</w:t>
      </w:r>
    </w:p>
    <w:p w:rsidR="00CA74E1" w:rsidRPr="00CA74E1" w:rsidRDefault="00CA74E1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89" w:rsidRDefault="005A1289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CA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F62" w:rsidRDefault="001C4F62" w:rsidP="001C4F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4F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06BBF9A" wp14:editId="50A2561B">
            <wp:simplePos x="0" y="0"/>
            <wp:positionH relativeFrom="page">
              <wp:align>right</wp:align>
            </wp:positionH>
            <wp:positionV relativeFrom="paragraph">
              <wp:posOffset>-547370</wp:posOffset>
            </wp:positionV>
            <wp:extent cx="7428230" cy="10504805"/>
            <wp:effectExtent l="0" t="0" r="1270" b="0"/>
            <wp:wrapNone/>
            <wp:docPr id="3" name="Рисунок 3" descr="C:\Users\РысевецВА\Desktop\экологическая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севецВА\Desktop\экологическая ак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0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ГЛАВНОЕ УПРАВЛЕНИЕ ПО ОБРАЗОВАНИЮ МИНСКОГО ОБЛИСПОЛКОМА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 xml:space="preserve">Управление (отдел) по образованию, спорту и туризму 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_____________рай(гор)исполкома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«по Уставу»</w:t>
      </w: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C4F62">
        <w:rPr>
          <w:rFonts w:ascii="Times New Roman" w:eastAsia="Calibri" w:hAnsi="Times New Roman" w:cs="Times New Roman"/>
          <w:sz w:val="30"/>
          <w:szCs w:val="30"/>
        </w:rPr>
        <w:t xml:space="preserve">Республиканская </w:t>
      </w:r>
      <w:r w:rsidRPr="001C4F62">
        <w:rPr>
          <w:rFonts w:ascii="Times New Roman" w:eastAsia="Times New Roman" w:hAnsi="Times New Roman" w:cs="Times New Roman"/>
          <w:sz w:val="30"/>
          <w:szCs w:val="30"/>
        </w:rPr>
        <w:t>экологическая акция</w:t>
      </w:r>
    </w:p>
    <w:p w:rsidR="001C4F62" w:rsidRPr="001C4F62" w:rsidRDefault="001C4F62" w:rsidP="001C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C4F62">
        <w:rPr>
          <w:rFonts w:ascii="Times New Roman" w:eastAsia="Times New Roman" w:hAnsi="Times New Roman" w:cs="Times New Roman"/>
          <w:sz w:val="30"/>
          <w:szCs w:val="30"/>
        </w:rPr>
        <w:t>по вопросам раздельного сбора отходов и других вторичных материальных ресурсов «Кто, если не мы!»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Номинация «Название»</w:t>
      </w: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F62" w:rsidRPr="001C4F62" w:rsidRDefault="001C4F62" w:rsidP="001C4F62">
      <w:pPr>
        <w:tabs>
          <w:tab w:val="left" w:pos="11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F62">
        <w:rPr>
          <w:rFonts w:ascii="Times New Roman" w:eastAsia="Calibri" w:hAnsi="Times New Roman" w:cs="Times New Roman"/>
          <w:b/>
          <w:sz w:val="28"/>
          <w:szCs w:val="28"/>
        </w:rPr>
        <w:t>«НАЗВАНИЕ РАБОТЫ»</w:t>
      </w: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Авторы:</w:t>
      </w: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ФИО полностью всех участников, класс, возраст, название объединения по интересам</w:t>
      </w: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 xml:space="preserve">ФИО полностью, должность, </w:t>
      </w: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  <w:r w:rsidRPr="001C4F62">
        <w:rPr>
          <w:rFonts w:ascii="Times New Roman" w:eastAsia="Calibri" w:hAnsi="Times New Roman" w:cs="Times New Roman"/>
          <w:sz w:val="28"/>
          <w:szCs w:val="28"/>
        </w:rPr>
        <w:t>место работы, полный почтовый адрес, контактный телефон</w:t>
      </w: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ind w:left="4956" w:right="98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4F62" w:rsidRPr="001C4F62" w:rsidRDefault="001C4F62" w:rsidP="001C4F6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Место, 2020</w:t>
      </w:r>
    </w:p>
    <w:sectPr w:rsidR="001C4F62" w:rsidRPr="001C4F62" w:rsidSect="007E67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6E" w:rsidRDefault="00781A6E" w:rsidP="00781A6E">
      <w:pPr>
        <w:spacing w:after="0" w:line="240" w:lineRule="auto"/>
      </w:pPr>
      <w:r>
        <w:separator/>
      </w:r>
    </w:p>
  </w:endnote>
  <w:endnote w:type="continuationSeparator" w:id="0">
    <w:p w:rsidR="00781A6E" w:rsidRDefault="00781A6E" w:rsidP="0078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6E" w:rsidRDefault="00781A6E" w:rsidP="00781A6E">
      <w:pPr>
        <w:spacing w:after="0" w:line="240" w:lineRule="auto"/>
      </w:pPr>
      <w:r>
        <w:separator/>
      </w:r>
    </w:p>
  </w:footnote>
  <w:footnote w:type="continuationSeparator" w:id="0">
    <w:p w:rsidR="00781A6E" w:rsidRDefault="00781A6E" w:rsidP="0078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B5"/>
    <w:rsid w:val="00173A54"/>
    <w:rsid w:val="001C4F62"/>
    <w:rsid w:val="001C59D7"/>
    <w:rsid w:val="001E0CEC"/>
    <w:rsid w:val="0020430F"/>
    <w:rsid w:val="00240CBE"/>
    <w:rsid w:val="00240F17"/>
    <w:rsid w:val="002807C3"/>
    <w:rsid w:val="002E4A1E"/>
    <w:rsid w:val="00342AB7"/>
    <w:rsid w:val="005075B4"/>
    <w:rsid w:val="005453F8"/>
    <w:rsid w:val="005A1289"/>
    <w:rsid w:val="005C2DE6"/>
    <w:rsid w:val="00781A6E"/>
    <w:rsid w:val="007E67BF"/>
    <w:rsid w:val="0080170E"/>
    <w:rsid w:val="00910547"/>
    <w:rsid w:val="00A1425A"/>
    <w:rsid w:val="00A566B5"/>
    <w:rsid w:val="00B5211B"/>
    <w:rsid w:val="00CA74E1"/>
    <w:rsid w:val="00CE74EE"/>
    <w:rsid w:val="00E346BE"/>
    <w:rsid w:val="00EC5A11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83B1"/>
  <w15:chartTrackingRefBased/>
  <w15:docId w15:val="{82D11387-693A-4AA5-91F5-6B0044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6E"/>
  </w:style>
  <w:style w:type="paragraph" w:styleId="a6">
    <w:name w:val="footer"/>
    <w:basedOn w:val="a"/>
    <w:link w:val="a7"/>
    <w:uiPriority w:val="99"/>
    <w:unhideWhenUsed/>
    <w:rsid w:val="0078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Виктория Владимировна</dc:creator>
  <cp:keywords/>
  <dc:description/>
  <cp:lastModifiedBy>Коновалова Виктория Владимировна</cp:lastModifiedBy>
  <cp:revision>21</cp:revision>
  <cp:lastPrinted>2020-08-04T08:30:00Z</cp:lastPrinted>
  <dcterms:created xsi:type="dcterms:W3CDTF">2020-04-20T07:52:00Z</dcterms:created>
  <dcterms:modified xsi:type="dcterms:W3CDTF">2020-08-04T08:31:00Z</dcterms:modified>
</cp:coreProperties>
</file>